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ca1e" w14:textId="2bac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24 июня 2020 года № 358 "Об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 специализированных мест, а также границ прилегающих территорий, в которых запрещено проведение пикетирования"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26.12.2024 №249, Маслихат Кармакшинского района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от 24 июня 2020 года № 358 "Об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 специализированных мест, а также границ прилегающих территорий, в которых запрещено проведение пикетирования" (зарегистрировано в Реестре государственной регистрации нормативных правовых актов за № 7549)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Определить следующие границы прилегающих территорий, в которых запрещено проведение пикетирования: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800 метрах от границы территорий, прилегающей к местам массовых захоронений;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800 метрах от границы территорий, прилегающих к объектам железнодорожного, водного, воздушного и автомобильного транспорта;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800 метрах от границы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800 метрах от границ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800 метрах от границы территорий, прилегающих к магистральным железнодорожным сетям, магистральным трубопроводам, национальной электрической сети, магистральным линиям связи".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