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1ec4" w14:textId="1c41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Кармакшинского районного маслихата от 8 сентября 2023 года № 77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22 апреля 2024 года № 149. Зарегистрировано Департаментом юстиции Кызылординской области 25 апреля 2024 года № 8515-11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от 8 сентября 2023 года № 77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8448-11)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Кармакшинского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7-1) следующего содержание: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праздничные даты (далее – памятные даты) – профессиональные и иные праздники Республики Казахстан;".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помощь к памятным датам и праздничным дням оказывается единовременно в виде денежных выплат следующим категориям граждан: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35-летие вывода ограниченного контингента советских войск из Демократической Республики Афганистан ветеранам войны в Афганистане в размере - 10 (десяти) месячных расчетных показателей.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 в размере – 435 (четыреста тридцать пять) месячных расчетных показателей;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в размере – 435 (четыреста тридцать пять) месячных расчетных показателей;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– 60 (шестьдесят) месячных расчетных показателей;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– 40 (сорок) месячных расчетных показателей;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– 40 (сорок) месячных расчетных показателей;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– в размере 40 (сорок) месячных расчетных показателей;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– 40 (сорок) месячных расчетных показателей;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10 (десяти) месячных расчетных показателей;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– в размере 40 (сорок) месячных расчетных показателей;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в размере 40 (сорок) месячных расчетных показателей;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в размере 10 (десяти) месячных расчетных показателей;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в размере 10 (десяти) месячных расчетных показателей.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Республики - 25 октября: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и детям с инвалидностью - в размере 3 (трех) месячных расчетных показателей.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Независимости – 16 декабря: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40 (сорок) месячных расчетных показателей;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пострадавшими от политических репрессий признаются 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в размере 5 (пять) месячных расчетных показателей.".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Лицам, сопровождающим лиц с инвалидностью первой группы на санаторно-курортное лечение, без учета среднедушевого дохода предоставляется в размере 60 (шестьдесят) месячных расчетных показателей, на основании заявления с приложением документов, указанных в пункте 12 Типовых правил.".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Социальная помощь к памятным датам и праздничным дням оказывается без истребования заявлений от получателей.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МИО, после чего формируются их списки путем направления запроса в уполномоченную организацию либо иные организации.".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февраля 2024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8" w:id="29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учреждение "Управление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Кызылординской области"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