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3268" w14:textId="e9f32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30 марта 2022 года № 207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Казалинском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22 августа 2024 года № 293. Зарегистрировано Департаментом юстиции Кызылординской области 29 августа 2024 года № 8550-11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от 30 марта 2022 года № 207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Казалинском районе" (зарегистрировано в Реестре государственной регистрации нормативных правовых актов за № 27549)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вносится изменение на казахском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вносится изменение на казахском языке, текст на русском языке не 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2024 года № 293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 № 207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Казалинском районе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Казалинском районе,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утвержденных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(зарегистрировано в Реестре государственной регистрации нормативных правовых актов за № 22394) (далее - Правила возмещения затрат).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коммунальным государственным учреждением "Отдел занятости и социальных программ Казалинского района" (далее - уполномоченный орган) на основании справки из учебного заведения, подтверждающей факт обучения ребенка - детей с инвалидностью на дому.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 независимо от дохода семьи.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инвалидностью, переезд в другие населенные пункты либо переезд за пределы Республики Казахстан в целом),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получение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на веб-портал "электронного правительства" (далее – портал) с заявлением по форме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получению возмещения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трем месячным расчетным показателям ежемесячно на каждого ребенка с инвалидностью в течение учебного года.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