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730f" w14:textId="a0d7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Казалинского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5 мая 2024 года № 224. Зарегистрировано Департаментом юстиции Кызылординской области 13 мая 2024 года № 8521-11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Казалинский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Казалинского районного маслихата: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от 8 июня 2018 года № 198 "Об утверждении регламента собрания местного сообщества города, поселка и сельских округов Казалинского района" (зарегистрировано в Реестре государственной регистрации нормативных правовых актов за № 6341);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от 27 августа 2021 года № 93 "О внесении изменений в решений Казалинского районного маслихата от 8 июня 2018 года № 198 "Об утверждении регламента собрания местного сообщества города, поселка и сельских округов Казалинского района"".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