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bc42" w14:textId="99bb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ра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5 апреля 2024 года № 189. Зарегистрировано Департаментом юстиции Кызылординской области 9 апреля 2024 года № 850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раль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11 февраля 2016 года № 289 "Об утверждении правил проведения раздельных сходов местного сообщества в Аральском районе" (зарегистрировано в Реестре государственной регистрации нормативных правовых актов за № 539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4 декабря 2021 года № 164 "О внесении изменений в решение Аральского районного маслихата от 11 февраля 2016 года № 289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в Аральском районе"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