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c5cc" w14:textId="3d4c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в сфере сельского хозяйства Кызылор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3 октября 2024 года № 126. Зарегистрировано Департаментом юстиции Кызылординской области 28 октября 2024 года № 8560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ординский областно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ызылординского областного маслихат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21 октября 2020 года № 473 "Об утверждении Правил выпаса сельскохозяйственных животных в Кызылординской области" (зарегистрировано в Реестре государственной регистрации нормативных правовых актов за № 776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1 июля 2022 года № 119 "О внесении изменения в решение Кызылординского областного маслихата от 21 октября 2020 года № 473 "Об утверждении Правил выпаса сельскохозяйственных животных в Кызылординской области"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