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0871" w14:textId="5020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31 октября 2023 года № 12/110 "Об утверждении Правил оказания социальной помощи, установления еҰ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28 августа 2024 года № 23/219. Зарегистрировано в Департаменте юстиции Карагандинской области 3 сентября 2024 года № 6645-09. Утратило силу решением Осакаровского районного маслихата Карагандинской области от 12 февраля 2025 года № 30/290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октября 2023 года № 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№6511-09)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возмещение затрат на родительские взносы в размере 50% один раз в полугодие семьям с детьми с инвалидностью и многодетным семьям, имеющим детей, воспитывающихся и обучающихся в дошкольных организациях образования Осакаровского района;";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ветеранам без учета доходов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