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35c8" w14:textId="d7a3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24 июля 2020 года № 871 "Об определении специализированных мест для организации и проведения мирных собраний, порядок их использования, норм предельной заполняемости, требований к материально – техническому и организационному обеспечению, а также границы прилегающих территорий, в которых запрещено проведение пикетирования на территории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февраля 2024 года № 16/155. Зарегистрировано в Департаменте юстиции Карагандинской области 9 февраля 2024 года № 6554-09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24 июля 2020 года № 871 "Об определении специализированных мест для организации и проведения мирных собраний, порядок их использования, норм предельной заполняемости, требований к материально – техническому и организационному обеспечению, а также границы прилегающих территорий, в которых запрещено проведение пикетирования на территории Осакаровского района" (зарегистрировано в Реестре государственной регистрации нормативных правовых актов за № 5993)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территорий, в которых запрещено проведение пикетирования определяются на расстоянии не менее 800 метров от следующих объектов Осакаровского района: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