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5964" w14:textId="07e5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Нуринского района Карагандинской области от 25 января 2019 года № 03/02 "Об определении видов и порядка поощрений, а также размера денежного вознаграждения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июня 2024 года № 22/01. Зарегистрировано в Департаменте юстиции Карагандинской области 18 июня 2024 года № 6608-09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2019 года № 37 "О признании утратившими силу некоторых решений Правительства Республики Казахстан",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25 января 2019 года № 03/02 "Об определении видов и порядка поощрений, а также размера денежного вознаграждения граждан, участвующих в обеспечении общественного порядка" (зарегистрировано в Реестре государственной регистрации нормативных правовых актов за № 5172).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