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c8f" w14:textId="760a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повышении ставок земельного налога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24 января 2024 года № 119. Зарегистрировано в Департаменте юстиции Карагандинской области 30 января 2024 года № 6551-09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маслихат Актогайского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Актогайского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Земли населенных пунктов (городов, поселков и сельских населенных пунктов);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сельскохозяйственного назначения;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Земли промышленности, транспорта, связи, обороны и иного не сельскохозяйственного назначения, расположенные вне населенных пунктов;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Земли особо охраняемых природных территорий, земли лесного фонда и водного фонда, используемые в сельскохозяйственных целях, а также предоставленные физическим и юридическим лицам в пользование для иных целей, помимо сельскохозяйственных.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Актогайского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Кежекский сельский округ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Жидебайский сельский округ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Жалаңаш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Ушарал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бииский сельский округ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Куаныш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Нуркенский сельский округ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Жалантос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Аксенгир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Қызыларайский сельский округ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биский сельский округ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Бегазы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Ондирис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Сарытерекский сельский округ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Актумсык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Жетимшокы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Ортадересинский сельский округ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Акжайдак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Ортадересин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Ортадересин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Нарманбет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Кусакский сельский округ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Айыртасский сельский округ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Тасаралский сельский округ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