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5ba3" w14:textId="5985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городского маслихата от 24 июня 2020 года № 525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города Караганды"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28 февраля 2024 года № 16/133. Зарегистрировано в Департаменте юстиции Карагандинской области 14 марта 2024 года № 6568-09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Карагандинскии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24 июня 2020 года № 525 (зарегистрировано в Реестре государственной регистрации нормативных правовых актов под № 5913)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города Караганды"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Границы прилегающих территорий, в которых запрещено проведение пикетирования определяются на расстоянии не менее 800 метров на следующих объектах города Караганды: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железнодорожного, водного, воздушного и автомобильного транспорта;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