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3be3b" w14:textId="eb3be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Сарканского района от 28 июля 2015 года №370 "Об утверждении порядка и схем перевозки в общеобразовательные школы детей, проживающих в отдаленных населенных пунктах Сарканского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Сарканского района области Жетісу от 21 февраля 2024 года № 52. Зарегистрировано Департаментом юстиции области Жетісу 22 февраля 2024 года № 150-19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Сарканского района ПОСТАНОВИЛ: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Сарканского района "Об утверждении порядка и схем перевозки в общеобразовательные школы детей, проживающих в отдаленных населенных пунктах Сарканского района" от 28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370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№92750).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Сарканского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