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3bdd" w14:textId="0583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3 апреля 2024 года № 128. Зарегистрировано Департаментом юстиции области Жетісу 4 апреля 2024 года № 195-19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постановлении акимата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3 апреля 2024 года № 128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Коксуского района признанных утратившим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Коксуского района Алматинской области от 09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дополнительной социальной помощи детям с ограниченными возможностями, воспитывающимся и обучающимся на дому" (зарегистрировано в Реестре государственной регистрации нормативных правовых актов за №65542);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Коксуского района Алматинской области от 13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утверждений перечня работодателей, организующих социальные рабочие места" (зарегистрировано в Реестре государственной регистрации нормативных правовых актов за №63983);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Коксуского района Алматинской области от 13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утверждений перечня работодателей, организующих социальные рабочие места для прохождения молодежной практики" (зарегистрировано в Реестре государственной регистрации нормативных правовых актов за №63984).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