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95c7" w14:textId="6a0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Коксуского района от 23 сентября 2020 года № 66-3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Коксуском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27 марта 2024 года № 20-83. Зарегистрировано Департаментом юстиции области Жетісу 28 марта 2024 года № 184-19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от 23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Коксуском районе" (зарегистрирован в Реестре государственной регистрации нормативных правовых актов № 146975)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"150"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заменить на цифру "800".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