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fc54" w14:textId="ad3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Ескельдинского района от 29 мая 2017 года №105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20 февраля 2024 года № 35. Зарегистрировано Департаментом юстиции области Жетісу 21 февраля 2024 года № 144-19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Ескельдинского района от 29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за № 112787).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