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3433" w14:textId="5bd3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учитывающие месторасположение объекта налогообложения в населенных пунктах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21 ноября 2024 года № 400. Зарегистрировано Департаментом юстиции области Жетісу 25 ноября 2024 года № 254-19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"О налогах и других обязательных платежах в бюджет (Налоговый кодекс)", статьи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Алакольского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Алакольского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Алакольского района Алматинской области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Алакольском районе" (зарегистрированное в Реестре государственной регистрации нормативных правовых актов № 149367).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Алакольского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21 ноября 2024 года № 400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месторасположение объекта налогообложения в населенных пунктах Алакольского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Майлышат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Ақтүбек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Сайкан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Жаланашколь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Екпенди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Ушкаиын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Жагатальский сельский округ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Ашим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Шынжылы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Ж.Балапанов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Жунжурек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Чимбулак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Бибакан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 городской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МТФ-3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 (село Акчий)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