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30ce" w14:textId="0c1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бюджетных средств на субсидирование развития семеноводства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марта 2024 года № 75. Зарегистрировано Департаментом юстиции области Жетісу 13 марта 2024 года № 171-19. Утратило силу постановлением акимата области Жетісу от 19 ноября 2024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19.11.2024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бюджетных средств на субсидирование развития семеноводства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11 марта 2024 года № 75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объема бюджетных средств на субсидирование развития семеноводства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