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2442" w14:textId="a792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Улытауского районного маслихата от 5 марта 2024 года № 109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8 августа 2024 года № 135. Зарегистрировано в Департаменте юстиции области Ұлытау 9 августа 2024 года № 145-20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 от 5 марта 2024 года №109 (зарегистрировано в Реестре государственной регистрации нормативных правовых актов под № 108-20)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- День вывода ограниченного контингента советских войск из Демократической Республики Афганистан: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300 000 (триста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300 000 (триста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300 000 (триста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300 000 (триста тысяч)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50 000 (пятьдесят тысяч)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следующим отдельным категориям нуждающихся граждан оказывается единовременно и периодически: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 Срок обращения за социальной помощью – не позднее трех месяцев с момента возникновения ситуации;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"туберкулез" в период амбулаторного лечения – 1 раз в год без учета среднедушевого дохода в размере 30 (тридцать) месячных расчетных показателей;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наличием социально значимого заболевания "злокачественные новообразования"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инфицированных вирусом иммунодефицита человека, состоящим на диспансерном учете –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освободившимся из мест лишения свободы и находящимся на учете службы пробации - единовременно в размере 15 (пятнадцать) месячных расчетных показателей без учета среднедушевого дохода. Срок обращения за социальной помощью - не позднее шести месяцев с момента возникновения ситуации;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сопровождающим лиц с инвалидностью первой группы на санаторно-курортное лечение, в соответствии с индивидуальной программой абилитации и реабилитации лица с инвалидностью, на оплату стоимости пребывания в санаторно-курортной организации на основании заявления с приложением документов, указанных в подпункте 1) пункта 12 Типовых правил, и подтверждающих документов о получении санаторно-курортного лечения (акт о получении санаторно-курортного лечения, счет-фактура) – 1 раз в год в размере 70 (семьдесят) процентов от гарантированной суммы без учета среднедушевого дохода;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первой, второй групп, получающим специальные социальные услуги на дому, и лицам, неспособным к самообслуживанию в связи с преклонным возрастом, получающим специальные социальные услуги на дому – 1 раз в год в размере 12 (двенадцать) месячных расчетных показателей без учета среднедушевого дохода;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сиротам и детям, оставшимся без попечения родителей - 1 раз в год в размере 12 (двенадцать) месячных расчетных показателей без учета среднедушевого дохода.";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дополнить абзацем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(триста тысяч) тенге.".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