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ba55" w14:textId="eaeb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9 февраля 2024 года № 133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декабря 2024 года № 225. Зарегистрировано Департаментом юстиции области Ұлытау 27 декабря 2024 года № 171-20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9 февраля 2024 года №133 (зарегистрировано в Реестре государственной регистрации нормативных правовых актов под № 91-20)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Каражал,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Каражал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Каражал";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1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и памятным датам оказывается без истребования заявлений от получателей.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города Каражал.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Финансирование расходов на предоставление социальной помощи осуществляется в пределах средств, предусмотренных бюджетом города Каражал на текущий финансовый год.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прекращается в случаях: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Каражал;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подпункте 1) пункта 6 настоящих Правил.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