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ac97" w14:textId="930a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осуществляются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25 декабря 2024 года № 97/04. Зарегистрировано Департаментом юстиции области Ұлытау 26 декабря 2024 года № 164-20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ветеринарии",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энзоотических болезней животных, профилактика и диагностика которых осуществляются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перечня энзоотических болезней животных, профилактика и диагностика которых осуществляются за счет бюджетных средств" от 14 декабря 2022 года № 38/01.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97/04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осуществляются за счет бюджетных средств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