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44fe" w14:textId="07a4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специального налогового режима розничного налога по Байзакскому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29 марта 2024 года № 29-4. Зарегистрированы Департаментом юстиции Жамбылской области 2 апреля 2024 года № 5184-08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Байзакский район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Байзакском районе 4 (четырех) процентов на 2 (двух) процентов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