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6d7e" w14:textId="07c6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26 февраля 2024 года № 18-6. Зарегистрировано Департаментом юстиции Жамбылской области от 29 февраля 2024 года № 5158-08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правовых актах" Байзакский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Байзакского районного маслихата: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Байзакского районного маслихата от 17 мая 2016 года №2-3 "О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№3110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Байзакского районного маслихата от 16 марта 2018 года № 26-9 "О внесении изменений в решение Байзакского районного маслихата от 17 мая 2016 года № 2-3 "О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№3776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