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cd19" w14:textId="369c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16 августа 2022 года № 187 "Об утверждении нормативов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июля 2024 года № 191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16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29195).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