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6d19f6" w14:textId="36d19f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социальной помощи, установления ее размеров и определения перечня отдельных категорий нуждающихся граждан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района Мақаншы области Абай от 26 ноября 2024 года № 14-89/VIII. Зарегистрировано Департаментом юстиции области Абай 17 декабря 2024 года № 389-18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2-3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граждан", маслихат района Мақаншы 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правила оказания социальной помощи, установления ее размеров и определения перечня отдельных категорий нуждающихся граждан,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Биболов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10" w:id="3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управления координации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занятости и социальных программ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области Абай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___________________А.Нурлыбек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_______________ 2024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Мақаншы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ноября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14-89/VIII</w:t>
            </w:r>
          </w:p>
        </w:tc>
      </w:tr>
    </w:tbl>
    <w:bookmarkStart w:name="z12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социальной помощи, установления ее размеров и определения перечня отдельных категорий нуждающихся граждан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в редакции решения маслихата района Мақаншы области Абай от 22.05.2025 </w:t>
      </w:r>
      <w:r>
        <w:rPr>
          <w:rFonts w:ascii="Times New Roman"/>
          <w:b w:val="false"/>
          <w:i w:val="false"/>
          <w:color w:val="ff0000"/>
          <w:sz w:val="28"/>
        </w:rPr>
        <w:t>№ 21-138/VIII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4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Правила оказания социальной помощи, установления ее размеров и определения перечня отдельных категорий нуждающихся граждан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Социальным кодексом Республики Казахстан</w:t>
      </w:r>
      <w:r>
        <w:rPr>
          <w:rFonts w:ascii="Times New Roman"/>
          <w:b w:val="false"/>
          <w:i w:val="false"/>
          <w:color w:val="000000"/>
          <w:sz w:val="28"/>
        </w:rPr>
        <w:t>,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ветеранах</w:t>
      </w:r>
      <w:r>
        <w:rPr>
          <w:rFonts w:ascii="Times New Roman"/>
          <w:b w:val="false"/>
          <w:i w:val="false"/>
          <w:color w:val="000000"/>
          <w:sz w:val="28"/>
        </w:rPr>
        <w:t xml:space="preserve">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 (далее - Типовые правила) и определяют порядок оказания социальной помощи, установления ее размеров и определения перечня отдельных категорий нуждающихся граждан.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термины и понятия, используемые в Правилах: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Государственная корпорация</w:t>
      </w:r>
      <w:r>
        <w:rPr>
          <w:rFonts w:ascii="Times New Roman"/>
          <w:b w:val="false"/>
          <w:i w:val="false"/>
          <w:color w:val="000000"/>
          <w:sz w:val="28"/>
        </w:rPr>
        <w:t xml:space="preserve">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специальная комиссия</w:t>
      </w:r>
      <w:r>
        <w:rPr>
          <w:rFonts w:ascii="Times New Roman"/>
          <w:b w:val="false"/>
          <w:i w:val="false"/>
          <w:color w:val="000000"/>
          <w:sz w:val="28"/>
        </w:rPr>
        <w:t xml:space="preserve"> - комиссия, создаваемая распоряжением акима района Мақаншы области Абай, по рассмотрению заявления лица (семьи), претендующего на получение социальной помощи отдельным категориям нуждающихся граждан;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социальная помощь - помощь, предоставляемая государственным учреждением "Отдел занятости и социальных программ района Мақаншы области Абай" в денежной или натуральной форме отдельным категориям нуждающихся граждан (далее - получатели), а также в праздничные и памятные даты;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по оказанию социальной помощи — государственное учреждение "Отдел занятости и социальных программ района Мақаншы области Абай";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уполномоченная организация по выплате социальной помощи – банки второго уровня, организации, имеющие лицензии уполномоченного органа по регулированию, контролю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"Казпочта";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прожиточный минимум – минимальный денежный доход на одного человека, равный по величине стоимости минимальной потребительской корзины;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среднедушевой доход — доля совокупного дохода семьи, приходящаяся на каждого члена семьи в месяц;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</w:t>
      </w:r>
      <w:r>
        <w:rPr>
          <w:rFonts w:ascii="Times New Roman"/>
          <w:b w:val="false"/>
          <w:i w:val="false"/>
          <w:color w:val="000000"/>
          <w:sz w:val="28"/>
        </w:rPr>
        <w:t>праздничные дни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дни национальных и государственных праздников Республики Казахстан;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праздничные даты (далее – памятные даты) – профессиональные и иные праздники Республики Казахстан;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Государственного фонда социального страхования;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</w:t>
      </w:r>
      <w:r>
        <w:rPr>
          <w:rFonts w:ascii="Times New Roman"/>
          <w:b w:val="false"/>
          <w:i w:val="false"/>
          <w:color w:val="000000"/>
          <w:sz w:val="28"/>
        </w:rPr>
        <w:t>участковая комиссия</w:t>
      </w:r>
      <w:r>
        <w:rPr>
          <w:rFonts w:ascii="Times New Roman"/>
          <w:b w:val="false"/>
          <w:i w:val="false"/>
          <w:color w:val="000000"/>
          <w:sz w:val="28"/>
        </w:rPr>
        <w:t xml:space="preserve"> – специальная комиссия, создаваемая решением акимов соответствующих административно-территориальных единиц для проведения обследования материального положения лиц (семей), обратившихся за адресной социальной помощью; 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предельный размер – утвержденный максимальный размер социальной помощи;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сервис цифровых документов – объект информационно-коммуникационной инфраструктуры "электронного правительства", закрепленный за оператором и предназначенный для отображения и использования документов в электронном виде, сформированных на основании сведений из объектов информатизации;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веб-портал "электронное правительство" (далее – портал) – объект информатизации, представляющий собой "единое окно" доступа ко всей консолидированной правительственной информации, включая нормативную правовую базу, государственным и иным услугам, оказываемым в электронной форме;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Меры социальной поддержки,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71,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170,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229 Социального кодекса,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11,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12, подпунктом 2) </w:t>
      </w:r>
      <w:r>
        <w:rPr>
          <w:rFonts w:ascii="Times New Roman"/>
          <w:b w:val="false"/>
          <w:i w:val="false"/>
          <w:color w:val="000000"/>
          <w:sz w:val="28"/>
        </w:rPr>
        <w:t>статьи 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статьей 17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ветеранах", оказываются в порядке, установленном Правилами.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Социальная помощь предоставляется единовременно и (или) периодически (ежемесячно, ежеквартально, один раз в год), осуществляется с месяца обращения.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в редакции решения маслихата района Мақаншы области Абай от 30.07.2026 </w:t>
      </w:r>
      <w:r>
        <w:rPr>
          <w:rFonts w:ascii="Times New Roman"/>
          <w:b w:val="false"/>
          <w:i w:val="false"/>
          <w:color w:val="000000"/>
          <w:sz w:val="28"/>
        </w:rPr>
        <w:t>№ 39-272/VIII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Перечень праздничных дней и памятных дат для оказания социальной помощи: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15 февраля – День вывода ограниченного контингента советских войск из Демократической Республики Афганистан;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8 марта – Международный женский день;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9 мая – День Победы;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Второе воскресенье октября месяца – День лиц с инвалидностью Республики Казахстан;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16 декабря – День Независимости.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Кратность оказания социальной помощи один раз в год по одному из оснований.</w:t>
      </w:r>
    </w:p>
    <w:bookmarkEnd w:id="31"/>
    <w:bookmarkStart w:name="z41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перечня категорий получателей социальной помощи и установления размера социальной помощи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Социальная помощь к праздничным дням и памятным датам оказывается единовременно, в виде денежных выплат следующим категориям граждан: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День вывода ограниченного контингента советских войск из Демократической Республики Афганистан - 15 февраля (по одному из оснований):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Советской Армии, Военно-Морского Флота, Комитета государственной безопасности, лицам начальствующего и рядового состава Министерства внутренних дел бывшего Союза Советских Социалистических Республик (далее - Союза ССР) (включая военных специалистов и советников), которые в соответствии с решениями правительственных органов бывшего Союза ССР принимали участие в боевых действиях на территории других государств - в размере 50 (пятьдесят) месячных расчетных показателей;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военнообязанным, призывавшимся на учебные сборы и направлявшимся в Афганистан в период ведения боевых действий - в размере 50 (пятьдесят) месячных расчетных показателей;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автомобильных батальонов, направлявшимся в Афганистан для доставки грузов в эту страну в период ведения боевых действий - в размере 50 (пятьдесят) месячных расчетных показателей;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летного состава, совершавшим вылеты на боевые задания в Афганистан с территории бывшего Союза ССР - в размере 50 (пятьдесят) месячных расчетных показателей;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рабочим и служащим, обслуживавшим советский воинский контингент в Афганистане, получившим ранения, контузии или увечья либо награжденным орденами и медалями бывшего Союза ССР за участие в обеспечении боевых действий - в размере 50 (пятьдесят) месячных расчетных показателей;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выполнявшим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 - в размере 50 (пятьдесят) месячных расчетных показателей;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принимавшим участие в качестве миротворцев в международной миротворческой операции в Ираке в период с августа 2003 года по октябрь 2008 года - в размере 50 (пятьдесят) месячных расчетных показателей;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а также лицам начальствующего и рядового состава органов внутренних дел и государственной безопасности бывшего Союза ССР, принимавшим участие в урегулировании межэтнического конфликта в Нагорном Карабахе в период с 1986 по 1991 годы – в размере 50 (пятьдесят) месячных расчетных показателей;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которым инвалидность установлена вследствие ранения, контузии, увечья, полученных при защите бывшего Союза ССР, исполнении иных обязанностей воинской службы в другие периоды, или вследствие заболевания, связанного с пребыванием на фронте, а также при прохождении воинской службы в Афганистане или других государствах, в которых велись боевые действия - в размере 50 (пятьдесят) месячных расчетных показателей;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(пропавших без вести) или умерших вследствие ранения, контузии, увечья, заболевания, полученных в период боевых действий в Афганистане или других государствах, в которых велись боевые действия - в размере 50 (пятьдесят) месячных расчетных показателей;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(умерших) при прохождении воинской службы в мирное время - в размере 20 (двадцать) месячных расчетных показателей.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Международный женский день 8 Марта (по одному из оснований):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многодетным матерям, награжденным подвесками "Алтын алқа", "Күміс алқа" или получившим ранее звание "Мать героиня" награжденным орденами "Материнская слава" І и ІІ степени - в размере 5 (пять) месячных расчетных показателей;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многодетным семьям, имеющим четырех и более совместно проживающих несовершеннолетних детей, в том числе детей, обучающихся по очной форме обучения по общеобразовательным или профессиональным программам в организациях общего среднего, технического и профессионального, послесреднего, высшего и (или) послевузовского образования, после достижения ими восемнадцатилетнего возраста до времени окончания организаций образования (но не более чем до достижения двадцатитрехлетнего возраста) - в размере 5 (пять) месячных расчетных показателей.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День Победы - 9 мая (по одному из оснований):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участникам Великой Отечественной войны, а именно военнослужащим, проходившим службу в воинских частях, штабах и учреждениях, входивших в состав действующей армии и флота в период Великой Отечественной войны, а также во время других боевых операций по защите бывшего Союза ССР, партизанам и подпольщикам Великой Отечественной войны - в размере 5000000 (пять миллионов) тенге;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 вследствие ранения, контузии, увечья или заболевания, полученных в период Великой Отечественной войны, а именно военнослужащим действующей армии и флота, партизанам и подпольщикам Великой Отечественной войны, а также рабочим и служащим, которым инвалидность установлена вследствие ранения, контузии, увечья или заболевания, полученных в период Великой Отечественной войны на фронте, в районе военных действий, на прифронтовых участках железных дорог, сооружениях оборонительных рубежей, военно-морских баз и аэродромов - в размере 5000000 (пять миллионов) тенге;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а также лицам начальствующего и рядового состава органов внутренних дел и государственной безопасности бывшего Союза ССР, проходившим в период Великой Отечественной войны службу в городах, участие в обороне которых засчитывалось до 1 января 1998 года в выслугу лет для назначения пенсии на льготных условиях, установленных для военнослужащих частей действующей армии - в размере 50 (пятьдесят) месячных расчетных показателей;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вольнонаемного состава Советской Армии, Военно-Морского Флота, войск и органов внутренних дел и государственной безопасности бывшего Союза ССР, занимавшим штатные должности в воинских частях, штабах, учреждениях, входивших в состав действующей армии в период Великой Отечественной войны, либо находившимся в соответствующие периоды в городах, участие в обороне которых засчитывалось до 1 января 1998 года в выслугу лет для назначения пенсии на льготных условиях, установленных для военнослужащих частей действующей армии - в размере 50 (пятьдесят) месячных расчетных показателей;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которые в период Великой Отечественной войны находились в составе частей, штабов и учреждений, входивших в состав действующей армии и флота, в качестве сыновей (воспитанников) полков и юнг - в размере 50 (пятьдесят) месячных расчетных показателей;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отрядов, подпольных групп и других антифашистских формирований - в размере 50 (пятьдесят) месячных расчетных показателей;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работникам специальных формирований Народного комиссариата путей сообщения, Народного комиссариата связи, плавающего состава промысловых и транспортных судов и летно-подъемного состава авиации, Народного комиссариата рыбной промышленности бывшего Союза ССР, морского и речного флота, летно-подъемного состава Главсевморпути,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фронтов, оперативных зон флотов, а также члены экипажей судов транспортного флота, интернированных в начале Великой Отечественной войны в портах других государств - в размере 50 (пятьдесят) месячных расчетных показателей;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гражданам, работавшим в период блокады в городе Ленинграде на предприятиях, в учреждениях и организациях города и награжденные медалью "За оборону Ленинграда" или знаком "Житель блокадного Ленинграда" - в размере 50 (пятьдесят) месячных расчетных показателей;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 - в размере 50 (пятьдесят) месячных расчетных показателей;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начальствующего и рядового состава органов государственной безопасности бывшего Союза ССР и органов внутренних дел, которым инвалидность установлена вследствие ранения, контузии, увечья, полученных при исполнении служебных обязанностей, либо вследствие заболевания, связанного с пребыванием на фронте или выполнением служебных обязанностей в государствах, в которых велись боевые действия - в размере 50 (пятьдесят) месячных расчетных показателей;</w:t>
      </w:r>
    </w:p>
    <w:bookmarkEnd w:id="59"/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рабочим и служащим соответствующих категорий, обслуживавшим действовавшие воинские контингенты в других странах и которым инвалидность установлена в следствие ранения, контузии, увечья либо заболевания, полученных в период ведения боевых действий - в размере 50 (пятьдесят) месячных расчетных показателей;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супруге (супругу) умершего лица с инвалидностью вследствие ранения, контузии, увечья или заболевания, полученных в период Великой Отечественной войны, или лицу, приравненного по льготам к лицам с инвалидностью вследствие ранения, контузии, увечья или заболевания, полученных в период Великой Отечественной войны, а также супруге (супругу) умершего участника Великой Отечественной войны, партизана, подпольщика, гражданина, награжденного медалью "За оборону Ленинграда" или знаком "Жителю блокадного Ленинграда", признававшихся лицами с инвалидностью в результате общего заболевания, трудового увечья и других причин (за исключением противоправных), которые не вступали в повторный брак - в размере 50 (пятьдесят) месячных расчетных показателей;</w:t>
      </w:r>
    </w:p>
    <w:bookmarkEnd w:id="61"/>
    <w:bookmarkStart w:name="z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 - в размере 50 (пятьдесят) месячных расчетных показателей;</w:t>
      </w:r>
    </w:p>
    <w:bookmarkEnd w:id="62"/>
    <w:bookmarkStart w:name="z7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проработавшим (прослужившим)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- в размере 30 (тридцать) месячных расчетных показателей;</w:t>
      </w:r>
    </w:p>
    <w:bookmarkEnd w:id="63"/>
    <w:bookmarkStart w:name="z7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принимавшим участие в ликвидации последствий катастрофы на Чернобыльской атомной электростанции в 1986-1987 годах, других радиационных катастроф и аварий на объектах гражданского или военного назначения, а также участвовавшим непосредственно в ядерных испытаниях - в размере 50 (пятьдесят) месячных расчетных показателей;</w:t>
      </w:r>
    </w:p>
    <w:bookmarkEnd w:id="64"/>
    <w:bookmarkStart w:name="z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лиц,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- в размере 20 (двадцать) месячных расчетных показателей;</w:t>
      </w:r>
    </w:p>
    <w:bookmarkEnd w:id="65"/>
    <w:bookmarkStart w:name="z7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из числа участников ликвидации последствий катастрофы на Чернобыльской атомной электростанции в 1988-1989 годах, эвакуированным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 - в размере 50 (пятьдесят) месячных расчетных показателей;</w:t>
      </w:r>
    </w:p>
    <w:bookmarkEnd w:id="66"/>
    <w:bookmarkStart w:name="z7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назначения, ядерных испытаний, и их детям, инвалидность которых генетически связана с радиационным облучением одного из родителей - в размере 30 (тридцать) месячных расчетных показателей;</w:t>
      </w:r>
    </w:p>
    <w:bookmarkEnd w:id="67"/>
    <w:bookmarkStart w:name="z7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День лиц с инвалидностью Республики Казахстан - второе воскресенье октября месяца (по одному из оснований):</w:t>
      </w:r>
    </w:p>
    <w:bookmarkEnd w:id="68"/>
    <w:bookmarkStart w:name="z7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 с инвалидностью в возрасте до 18 лет (одному из родителей или иным законным представителям детей с инвалидностью) и лицам с инвалидностью 1 и 2 групп - в размере 5 (пять) месячных расчетных показателей.</w:t>
      </w:r>
    </w:p>
    <w:bookmarkEnd w:id="69"/>
    <w:bookmarkStart w:name="z7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День Независимости Казахстана - 16 декабря (по одному из оснований):</w:t>
      </w:r>
    </w:p>
    <w:bookmarkEnd w:id="70"/>
    <w:bookmarkStart w:name="z8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подвергшимся репрессиям советскими судами и другими органами за пределами бывшего Союза ССР - в размере 7 (семь) месячных расчетных показателей;</w:t>
      </w:r>
    </w:p>
    <w:bookmarkEnd w:id="71"/>
    <w:bookmarkStart w:name="z8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осужденным военными трибуналами действующей армии во время второй мировой войны (гражданских лиц и военнослужащих - в размере 7 (семь) месячных расчетных показателей (МРП);</w:t>
      </w:r>
    </w:p>
    <w:bookmarkEnd w:id="72"/>
    <w:bookmarkStart w:name="z8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подвергшимся репрессиям после призыва для прохождения воинской службы за пределы Казахстана - в размере 7 (семь) месячных расчетных показателей;</w:t>
      </w:r>
    </w:p>
    <w:bookmarkEnd w:id="73"/>
    <w:bookmarkStart w:name="z8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подвергшимся репрессиям по решениям центральных союзных органов: Верховного Суда Союза ССР и его судебных коллегий, коллегии Объединенных государственных политических управлений Союза ССР, особого совещания при Народном комиссариате внутренних дел – Министерства государственной безопасности – Министерства внутренних дел Союза ССР, Комиссии Прокуратуры Союза ССР и Народный комиссариат внутренних дел Союза ССР по следственным делам и других органов - в размере 7 (семь) месячных расчетных показателей;</w:t>
      </w:r>
    </w:p>
    <w:bookmarkEnd w:id="74"/>
    <w:bookmarkStart w:name="z8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подвергшимся насильственному противоправному переселению в Казахстан и из Казахстана на основании актов высших органов государственной власти Союза ССР - в размере 7 (семь) месячных расчетных показателей;</w:t>
      </w:r>
    </w:p>
    <w:bookmarkEnd w:id="75"/>
    <w:bookmarkStart w:name="z8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 жертв политических репрессий, находившимся вместе с родителями или заменявшими их лицами в местах лишения свободы, в ссылке, высылке или на спецпоселении, а также детям жертв политических репрессий, не достигшим восемнадцатилетнего возраста на момент репрессии и в результате ее применения оставшимся без попечения родителей или одного из них - в размере 7 (семь) месячных расчетных показателей;</w:t>
      </w:r>
    </w:p>
    <w:bookmarkEnd w:id="76"/>
    <w:bookmarkStart w:name="z8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подвергшимся репрессиям за участие в событиях 17-18 декабря 1986 года в Казахстане, за исключением лиц, осужденных за совершение умышленных убийств и посягательство на жизнь работника милиции, народного дружинника в этих событиях, в отношении которых сохраняется действующий порядок пересмотра уголовных дел - в размере 55 (пятьдесят пять) месячных расчетных показателей.</w:t>
      </w:r>
    </w:p>
    <w:bookmarkEnd w:id="77"/>
    <w:bookmarkStart w:name="z8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Социальная помощь оказывается отдельным категориям нуждающихся граждан, единовременно или периодически (ежемесячно):</w:t>
      </w:r>
    </w:p>
    <w:bookmarkEnd w:id="78"/>
    <w:bookmarkStart w:name="z8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гражданам (семьям), пострадавшим вследствие стихийного бедствия или пожара по месту возникновения стихийного бедствия или пожара в размере установленном в акте о пожаре или стихийном бедствии, но не более 100 (сто) месячных расчетных показателей единовременно без учета среднедушевого дохода и обследования материально-бытового положения;</w:t>
      </w:r>
    </w:p>
    <w:bookmarkEnd w:id="79"/>
    <w:bookmarkStart w:name="z8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лицам, больным туберкулезом, находящимся на амбулаторном этапе лечения, предоставляется ежемесячно без учета среднедушевого дохода в размере 7 (семь) месячных расчетных показателей;</w:t>
      </w:r>
    </w:p>
    <w:bookmarkEnd w:id="80"/>
    <w:bookmarkStart w:name="z9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детям до восемнадцати лет инфицированных вирусом иммунодефицита человека (одному из родителей или иным законным представителям детей), состоящим на диспансерном учете, предоставляется ежемесячно без учета среднедушевого дохода и обследования материально-бытового положения в двухкратном размере величины прожиточного минимума, установленного Законом Республики Казахстан о республиканском бюджете на соответствующий финансовый год;</w:t>
      </w:r>
    </w:p>
    <w:bookmarkEnd w:id="81"/>
    <w:bookmarkStart w:name="z9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лицам, имеющим социально-значимые заболевания – со среднедушевым доходом за квартал, предшествующим кварталу обращению, не превышающим порога однократной величины прожиточного минимума предоставляется единовременно один раз в год без обследования материально-бытового положения;</w:t>
      </w:r>
    </w:p>
    <w:bookmarkEnd w:id="82"/>
    <w:bookmarkStart w:name="z9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лицам (семьям), со среднедушевым доходом за квартал, предшествующим кварталу обращению, не превышающим порога однократной величины прожиточного минимума находящиеся в трудной жизненой ситуации предоставляется единовременно один раз в год с обследованием материально-бытового положения; 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6) исключен решением маслихата района Мақаншы области Абай от 30.07.2026 </w:t>
      </w:r>
      <w:r>
        <w:rPr>
          <w:rFonts w:ascii="Times New Roman"/>
          <w:b w:val="false"/>
          <w:i w:val="false"/>
          <w:color w:val="000000"/>
          <w:sz w:val="28"/>
        </w:rPr>
        <w:t>№ 39-272/VIII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7) исключен решением маслихата района Мақаншы области Абай от 30.07.2026 </w:t>
      </w:r>
      <w:r>
        <w:rPr>
          <w:rFonts w:ascii="Times New Roman"/>
          <w:b w:val="false"/>
          <w:i w:val="false"/>
          <w:color w:val="000000"/>
          <w:sz w:val="28"/>
        </w:rPr>
        <w:t>№ 39-272/VIII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решением маслихата района Мақаншы области Абай от 30.07.2026 </w:t>
      </w:r>
      <w:r>
        <w:rPr>
          <w:rFonts w:ascii="Times New Roman"/>
          <w:b w:val="false"/>
          <w:i w:val="false"/>
          <w:color w:val="000000"/>
          <w:sz w:val="28"/>
        </w:rPr>
        <w:t>№ 39-272/VIII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собственника.</w:t>
      </w:r>
    </w:p>
    <w:bookmarkEnd w:id="84"/>
    <w:bookmarkStart w:name="z9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видов помощи по вышеуказанным основаниям для оказания социальной помощи и (или) проведения обследований материально-бытового положения лица (семьи) утверждается местными представительными органами.</w:t>
      </w:r>
    </w:p>
    <w:bookmarkEnd w:id="85"/>
    <w:bookmarkStart w:name="z9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комиссии при вынесении заключения о необходимости оказания социальной помощи руководствуются утвержденным местными представительными органами перечнем оснований для отнесения граждан к категории нуждающихся.</w:t>
      </w:r>
    </w:p>
    <w:bookmarkEnd w:id="86"/>
    <w:bookmarkStart w:name="z9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Предельный размер социальной помощи составляет 100 (сто) месячных расчетных показателей. Для ветеранов Великой Отечественной войны, статус которых определен </w:t>
      </w:r>
      <w:r>
        <w:rPr>
          <w:rFonts w:ascii="Times New Roman"/>
          <w:b w:val="false"/>
          <w:i w:val="false"/>
          <w:color w:val="000000"/>
          <w:sz w:val="28"/>
        </w:rPr>
        <w:t>статьей 4</w:t>
      </w:r>
      <w:r>
        <w:rPr>
          <w:rFonts w:ascii="Times New Roman"/>
          <w:b w:val="false"/>
          <w:i w:val="false"/>
          <w:color w:val="000000"/>
          <w:sz w:val="28"/>
        </w:rPr>
        <w:t> Закона Республики Казахстан "О ветеранах", предельный размер социальной помощи составляет 5000000 (пять миллионов) тенге.</w:t>
      </w:r>
    </w:p>
    <w:bookmarkEnd w:id="87"/>
    <w:bookmarkStart w:name="z10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Размер оказываемой социальной помощи в каждом отдельном случае определяет специальная комиссия и указывает его в заключении о необходимости оказания социальной помощи.</w:t>
      </w:r>
    </w:p>
    <w:bookmarkEnd w:id="88"/>
    <w:bookmarkStart w:name="z101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оказания социальной помощи</w:t>
      </w:r>
    </w:p>
    <w:bookmarkEnd w:id="89"/>
    <w:bookmarkStart w:name="z10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Социальная помощь к праздничным дням и памятным датам оказывается без истребования заявлений от получателей.</w:t>
      </w:r>
    </w:p>
    <w:bookmarkEnd w:id="90"/>
    <w:bookmarkStart w:name="z10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Категории получателей социальной помощи определяются государственным учреждением "Отдел занятости и социальных программ района Мақаншы области Абай".</w:t>
      </w:r>
    </w:p>
    <w:bookmarkEnd w:id="91"/>
    <w:bookmarkStart w:name="z10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Списки получателей социальной помощи формируются на основании запроса в Государственную корпорацию либо иные организации, либо в электронном виде из информационных систем уполномоченного государственного органа.</w:t>
      </w:r>
    </w:p>
    <w:bookmarkEnd w:id="92"/>
    <w:bookmarkStart w:name="z10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Для получения социальной помощи отдельным категориям нуждающихся граждан заявитель от себя или от имени семьи (или представитель по доверенности, выданной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167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кодекса Республики Казахстан) обращается письменно в уполномоченный орган по оказанию социальной помощи или к акиму поселка, села, сельского округа, или в Государственную корпорацию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правилам, или электронно на портал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93"/>
    <w:bookmarkStart w:name="z10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письменном обращении специалист, принимающий документы, формирует запросы в соответствующие информационные системы (далее – ИС) государственных органов и (или) организаций через шлюз "электронное правительство"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94"/>
    <w:bookmarkStart w:name="z10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несоответствии (отсутствии) сведений в ИС заявителем к заявлению прилагаются следующие документы:</w:t>
      </w:r>
    </w:p>
    <w:bookmarkEnd w:id="95"/>
    <w:bookmarkStart w:name="z10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удостоверяющий личность, либо электронный документ из сервиса цифровых документов (для идентификации личности);</w:t>
      </w:r>
    </w:p>
    <w:bookmarkEnd w:id="96"/>
    <w:bookmarkStart w:name="z10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доходах лица (членов семьи) (для получения социальной помощи, которая назначается независимо от доходов лица (членов семьи), сведения о доходах лица (членов семьи) не предоставляются);</w:t>
      </w:r>
    </w:p>
    <w:bookmarkEnd w:id="97"/>
    <w:bookmarkStart w:name="z11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один из нижеперечисленных документов, подтверждающих факт наличия оснований для отнесения к категории нуждающихся:</w:t>
      </w:r>
    </w:p>
    <w:bookmarkEnd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стихийного бедствия;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пожара;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наличия социально значимого заболевания.</w:t>
      </w:r>
    </w:p>
    <w:bookmarkStart w:name="z11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представляются в подлинниках и копиях для сверки. После сверки подлинники документов возвращаются заявителю.</w:t>
      </w:r>
    </w:p>
    <w:bookmarkEnd w:id="99"/>
    <w:bookmarkStart w:name="z11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представлении заявителем неполного пакета документов и (или) документов с истекшим сроком действия заявителю выдается расписка об отказе в приеме заявления на оказание социальной помощи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100"/>
    <w:bookmarkStart w:name="z11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заявителя за социальной помощью электронно посредством портала запрос в ИС государственных органов и (или) организаций для получения необходимых сведений осуществляется самим заявителем.</w:t>
      </w:r>
    </w:p>
    <w:bookmarkEnd w:id="101"/>
    <w:bookmarkStart w:name="z12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заявитель удостоверяет своей ЭЦП электронное заявление и сведения, поступившие из ИС государственных органов и (или) организаций.</w:t>
      </w:r>
    </w:p>
    <w:bookmarkEnd w:id="1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с изменениями, внесенными решением маслихата района Мақаншы области Абай от 30.07.2026 </w:t>
      </w:r>
      <w:r>
        <w:rPr>
          <w:rFonts w:ascii="Times New Roman"/>
          <w:b w:val="false"/>
          <w:i w:val="false"/>
          <w:color w:val="000000"/>
          <w:sz w:val="28"/>
        </w:rPr>
        <w:t>№ 39-272/VIII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Поступившие заявления, в том числе электронные, уполномоченный орган по оказанию социальной помощи регистрирует в день поступления в течение рабочего дня, а в случае поступления вне времени рабочего дня – в первый рабочий день после даты поступления заявления.</w:t>
      </w:r>
    </w:p>
    <w:bookmarkEnd w:id="103"/>
    <w:bookmarkStart w:name="z12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поступлении заявления на оказание социальной помощи отдельным категориям нуждающихся граждан по основаниям, указанным в подпунктах 1), 2) и 4)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Типовых правил, уполномоченный орган по оказанию социальной помощи или акимы поселка, села, сельского округа в течение 1 (один) рабочего дня направляют документы заявителя в участковую комиссию для проведения обследования материального положения лица (семьи).</w:t>
      </w:r>
    </w:p>
    <w:bookmarkEnd w:id="104"/>
    <w:bookmarkStart w:name="z12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Участковая комиссия в течение 2 (два) рабочих дней со дня получения документов проводит обследование заявителя, по результатам которого составляет акт о материальном положении лица (семьи), подготавливает заключение о нуждаемости лица (семьи) в социальной помощи по формам,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правилам, и направляет их в уполномоченный орган по оказанию социальной помощи или акиму поселка, села, сельского округа.</w:t>
      </w:r>
    </w:p>
    <w:bookmarkEnd w:id="105"/>
    <w:bookmarkStart w:name="z12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 поселка, села, сельского округа в течение 2 (два) рабочих дней со дня получения акта и заключения участковой комиссии направляет их с приложенными документами в уполномоченный орган по оказанию социальной помощи.</w:t>
      </w:r>
    </w:p>
    <w:bookmarkEnd w:id="106"/>
    <w:bookmarkStart w:name="z12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случае недостаточности документов для оказания социальной помощи, уполномоченный орган по оказанию социальной помощи запрашивает в соответствующих органах сведения, необходимые для рассмотрения представленных для оказания социальной помощи документов.</w:t>
      </w:r>
    </w:p>
    <w:bookmarkEnd w:id="107"/>
    <w:bookmarkStart w:name="z12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случае невозможности представления заявителем необходимых документов в связи с их порчей, утерей, уполномоченный орган по оказанию социальной помощи принимает решение об оказании социальной помощи на основании данных иных уполномоченных органов и организаций, имеющих соответствующие сведения.</w:t>
      </w:r>
    </w:p>
    <w:bookmarkEnd w:id="108"/>
    <w:bookmarkStart w:name="z12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Уполномоченный орган по оказанию социальной помощи в течение 1 (один) рабочего дня со дня поступления документов от участковой комиссии или акима поселка, села, сельского округа производит расчет среднедушевого дохода лица (семьи) в соответствии с законодательством Республики Казахстан и представляет полный пакет документов на рассмотрение специальной комиссии.</w:t>
      </w:r>
    </w:p>
    <w:bookmarkEnd w:id="109"/>
    <w:bookmarkStart w:name="z12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Специальная комиссия в течение 2 (два) рабочих дней со дня поступления документов выносит заключение о необходимости оказания социальной помощи, при положительном заключении указывает размер социальной помощи.</w:t>
      </w:r>
    </w:p>
    <w:bookmarkEnd w:id="110"/>
    <w:bookmarkStart w:name="z12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Уполномоченный орган по оказанию социальной помощи в течение 8 (восемь)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помощи.</w:t>
      </w:r>
    </w:p>
    <w:bookmarkEnd w:id="111"/>
    <w:bookmarkStart w:name="z13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пунктах 14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Типовых правил, уполномоченный орган по оказанию социальной помощи принимает решение об оказании либо отказе в оказании социальной помощи в течение 20 (двадцать) рабочих дней со дня принятия документов от заявителя или акима поселка, села, сельского округа.</w:t>
      </w:r>
    </w:p>
    <w:bookmarkEnd w:id="112"/>
    <w:bookmarkStart w:name="z13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оснований для отказа в оказании социальной помощи уполномоченный орган по оказанию социальной помощи в срок не позднее трех рабочих дней до принятия решения уведомляет заявителя о предварительном решении об отказе, а также проведении заслушивания для предоставления возможности выражения позиции по предварительному решению.</w:t>
      </w:r>
    </w:p>
    <w:bookmarkEnd w:id="113"/>
    <w:bookmarkStart w:name="z13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Время и дата заслушивания устанавливаются уполномоченным органом по оказанию социальной помощи, которое проводится путем:</w:t>
      </w:r>
    </w:p>
    <w:bookmarkEnd w:id="114"/>
    <w:bookmarkStart w:name="z13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приглашения заявителя на заслушивание посредством видеоконференцсвязи или иных средств коммуникации;</w:t>
      </w:r>
    </w:p>
    <w:bookmarkEnd w:id="115"/>
    <w:bookmarkStart w:name="z13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использования информационных систем;</w:t>
      </w:r>
    </w:p>
    <w:bookmarkEnd w:id="116"/>
    <w:bookmarkStart w:name="z13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иных способов связи, позволяющих заявителю изложить свою позицию.</w:t>
      </w:r>
    </w:p>
    <w:bookmarkEnd w:id="117"/>
    <w:bookmarkStart w:name="z136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получения.</w:t>
      </w:r>
    </w:p>
    <w:bookmarkEnd w:id="118"/>
    <w:bookmarkStart w:name="z13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устного выражения заявителем своего возражения, уполномоченный орган по оказанию социальной помощи, должностное лицо ведут протокол заслушивания. </w:t>
      </w:r>
    </w:p>
    <w:bookmarkEnd w:id="119"/>
    <w:bookmarkStart w:name="z138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помощи, должностное лицо обязаны обеспечить заявителю возможность ознакомиться с протоколом заслушивания.</w:t>
      </w:r>
    </w:p>
    <w:bookmarkEnd w:id="120"/>
    <w:bookmarkStart w:name="z13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в течение трех рабочих дней после ознакомления вправе представить свои замечания на протокол заслушивания.</w:t>
      </w:r>
    </w:p>
    <w:bookmarkEnd w:id="121"/>
    <w:bookmarkStart w:name="z14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результатам рассмотрения замечаний уполномоченный орган по оказанию социальной помощи принимает решение об оказании (отказе в оказании) социальной помощи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122"/>
    <w:bookmarkStart w:name="z14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Уполномоченный орган по оказанию социальной помощи направляет заявителю уведомление о принятом решении об оказании социальной помощи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 (в случае отказа –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правилам).</w:t>
      </w:r>
    </w:p>
    <w:bookmarkEnd w:id="123"/>
    <w:bookmarkStart w:name="z14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 заявлении на оказание социальной помощи указан номер мобильного телефона, зарегистрированного в базе мобильных граждан, уведомление об оказании социальной помощи (отказе в оказании) отправляется в автоматическом режиме посредством передачи sms-оповещения на мобильный телефон заявителя.</w:t>
      </w:r>
    </w:p>
    <w:bookmarkEnd w:id="124"/>
    <w:bookmarkStart w:name="z14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возможности отправки sms-оповещения на мобильный телефон заявителя уполномоченный орган по оказанию социальной помощи или Государственная корпорация распечатывают уведомление об оказании социальной помощи (отказе в оказании) и выдают его при личном обращении заявителю.</w:t>
      </w:r>
    </w:p>
    <w:bookmarkEnd w:id="125"/>
    <w:bookmarkStart w:name="z14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подаче заявления посредством портала уведомление об оказании социальной помощи (отказе в оказании) в автоматическом режиме в течение одного рабочего дня со дня принятия решения отправляется в личный кабинет заявителя посредством портала.</w:t>
      </w:r>
    </w:p>
    <w:bookmarkEnd w:id="126"/>
    <w:bookmarkStart w:name="z14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Отказ в оказании социальной помощи осуществляется в случаях:</w:t>
      </w:r>
    </w:p>
    <w:bookmarkEnd w:id="127"/>
    <w:bookmarkStart w:name="z14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выявления недостоверных сведений, представленных заявителями;</w:t>
      </w:r>
    </w:p>
    <w:bookmarkEnd w:id="128"/>
    <w:bookmarkStart w:name="z14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отказа, уклонения заявителя от проведения обследования материального положения лица (семьи);</w:t>
      </w:r>
    </w:p>
    <w:bookmarkEnd w:id="129"/>
    <w:bookmarkStart w:name="z14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превышения размера среднедушевого дохода лица (семьи), установленного местными представительными органами порога для оказания социальной помощи;</w:t>
      </w:r>
    </w:p>
    <w:bookmarkEnd w:id="130"/>
    <w:bookmarkStart w:name="z14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получения из информационной системы уполномоченного государственного органа сведений, подтверждающих факты назначения, осуществления выплат, подачи заявления на назначение социальной помощи по данному основанию.</w:t>
      </w:r>
    </w:p>
    <w:bookmarkEnd w:id="131"/>
    <w:bookmarkStart w:name="z15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Финансирование расходов на предоставление социальной помощи осуществляется в пределах средств, предусмотренных бюджетом города республиканского значения, столицы, района (города областного значения) на текущий финансовый год.</w:t>
      </w:r>
    </w:p>
    <w:bookmarkEnd w:id="132"/>
    <w:bookmarkStart w:name="z15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 переводит в Государственную корпорацию суммы социальной помощи.</w:t>
      </w:r>
    </w:p>
    <w:bookmarkEnd w:id="133"/>
    <w:bookmarkStart w:name="z15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Государственная корпорация перечисляет суммы социальной помощи, полученные от уполномоченного органа по оказанию социальной помощи, на банковские счета получателей социальной помощи. </w:t>
      </w:r>
    </w:p>
    <w:bookmarkEnd w:id="134"/>
    <w:bookmarkStart w:name="z17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исчислении и оказании социальной помощи все суммы, исчисленные в тиынах, подлежат округлению до одного тенге независимо от суммы тиынов.</w:t>
      </w:r>
    </w:p>
    <w:bookmarkEnd w:id="1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с изменениями, внесенными решением маслихата района Мақаншы области Абай от 30.07.2026 </w:t>
      </w:r>
      <w:r>
        <w:rPr>
          <w:rFonts w:ascii="Times New Roman"/>
          <w:b w:val="false"/>
          <w:i w:val="false"/>
          <w:color w:val="000000"/>
          <w:sz w:val="28"/>
        </w:rPr>
        <w:t>№ 39-272/VIII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3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Социальная помощь прекращается в случаях:</w:t>
      </w:r>
    </w:p>
    <w:bookmarkEnd w:id="136"/>
    <w:bookmarkStart w:name="z15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получателя;</w:t>
      </w:r>
    </w:p>
    <w:bookmarkEnd w:id="137"/>
    <w:bookmarkStart w:name="z15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выезда получателя на постоянное проживание за пределы соответствующей административно-территориальной единицы;</w:t>
      </w:r>
    </w:p>
    <w:bookmarkEnd w:id="138"/>
    <w:bookmarkStart w:name="z15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направления получателя на проживание в центры оказания специальных социальных услуг;</w:t>
      </w:r>
    </w:p>
    <w:bookmarkEnd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выявления недостоверных сведений, представленных заявителем;</w:t>
      </w:r>
    </w:p>
    <w:bookmarkStart w:name="z15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выявления сведений об утрате оснований на оказание социальной помощи.</w:t>
      </w:r>
    </w:p>
    <w:bookmarkEnd w:id="140"/>
    <w:bookmarkStart w:name="z15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3) настоящего пункта не распространяется на выплату социальной помощи, назначенной по основаниям, указанным в подпунктах 1) и 2)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Типовых правил.</w:t>
      </w:r>
    </w:p>
    <w:bookmarkEnd w:id="141"/>
    <w:bookmarkStart w:name="z16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1)-3) настоящего пункта, прекращается со следующего месяца после наступления указанных обстоятельств.</w:t>
      </w:r>
    </w:p>
    <w:bookmarkEnd w:id="142"/>
    <w:bookmarkStart w:name="z16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4) и 5) настоящего пункта, прекращается с даты наступления указанных обстоятельств.</w:t>
      </w:r>
    </w:p>
    <w:bookmarkEnd w:id="1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с изменениями, внесенными решением маслихата района Мақаншы области Абай от 30.07.2026 </w:t>
      </w:r>
      <w:r>
        <w:rPr>
          <w:rFonts w:ascii="Times New Roman"/>
          <w:b w:val="false"/>
          <w:i w:val="false"/>
          <w:color w:val="000000"/>
          <w:sz w:val="28"/>
        </w:rPr>
        <w:t>№ 39-272/VIII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Излишне выплаченные суммы социальной помощи подлежат возврату в добровольном порядке, неправомерно полученные суммы подлежат возврату в добровольном или в судебном порядке.</w:t>
      </w:r>
    </w:p>
    <w:bookmarkEnd w:id="144"/>
    <w:bookmarkStart w:name="z163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"Е-Собес".</w:t>
      </w:r>
    </w:p>
    <w:bookmarkEnd w:id="145"/>
    <w:bookmarkStart w:name="z16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граждан, являющихся (активных) получателями пенсий и пособий.</w:t>
      </w:r>
    </w:p>
    <w:bookmarkEnd w:id="146"/>
    <w:bookmarkStart w:name="z16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Сведения по получателям пенсий и пособий на оказание социальной помощи формируются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147"/>
    <w:bookmarkStart w:name="z16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информационные системы уполномоченного государственного органа.</w:t>
      </w:r>
    </w:p>
    <w:bookmarkEnd w:id="148"/>
    <w:bookmarkStart w:name="z16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помощи:</w:t>
      </w:r>
    </w:p>
    <w:bookmarkEnd w:id="149"/>
    <w:bookmarkStart w:name="z16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единовременным выплатам – ежедневно;</w:t>
      </w:r>
    </w:p>
    <w:bookmarkEnd w:id="150"/>
    <w:bookmarkStart w:name="z169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ежемесячным и ежеквартальным выплатам – к 27 числу месяца, предшествующего месяцу выплаты.</w:t>
      </w:r>
    </w:p>
    <w:bookmarkEnd w:id="1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с изменениями, внесенными решением маслихата района Мақаншы области Абай от 30.07.2026 </w:t>
      </w:r>
      <w:r>
        <w:rPr>
          <w:rFonts w:ascii="Times New Roman"/>
          <w:b w:val="false"/>
          <w:i w:val="false"/>
          <w:color w:val="000000"/>
          <w:sz w:val="28"/>
        </w:rPr>
        <w:t>№ 39-272/VIII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помощи.</w:t>
      </w:r>
    </w:p>
    <w:bookmarkEnd w:id="152"/>
    <w:bookmarkStart w:name="z171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сумм, предусмотренных заявкой о сумме потребности на выплату социальной помощи. </w:t>
      </w:r>
    </w:p>
    <w:bookmarkEnd w:id="153"/>
    <w:bookmarkStart w:name="z173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заявкам о суммах потребности на выплату социальной помощи, поступившим после 27 числа месяца, уполномоченный орган по оказанию социальной помощи перечисляет денежные средства в Государственную корпорацию после 1 числа следующего месяца.</w:t>
      </w:r>
    </w:p>
    <w:bookmarkEnd w:id="1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с изменениями, внесенными решением маслихата района Мақаншы области Абай от 30.07.2026 </w:t>
      </w:r>
      <w:r>
        <w:rPr>
          <w:rFonts w:ascii="Times New Roman"/>
          <w:b w:val="false"/>
          <w:i w:val="false"/>
          <w:color w:val="000000"/>
          <w:sz w:val="28"/>
        </w:rPr>
        <w:t>№ 39-272/VIII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Государственная корпорация в течение двух рабочих дней после поступления трансфертов формирует в соответствии с графиком выплаты платежные поручения и осуществляет выплату на банковские счета получателей.</w:t>
      </w:r>
    </w:p>
    <w:bookmarkStart w:name="z174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дней, следующих за днем получения сведений из уполномоченной организации по выплате социальной помощи, вносит соответствующие изменения в информационную систему.</w:t>
      </w:r>
    </w:p>
    <w:bookmarkEnd w:id="155"/>
    <w:bookmarkStart w:name="z175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Государственная корпорация не позднее последнего рабочего дня текущего месяца переводит в уполномоченный орган по оказанию социальной помощи излишне зачисленные (выплаченные) суммы социальной помощи, поступившие на счет Государственной корпорации.</w:t>
      </w:r>
    </w:p>
    <w:bookmarkEnd w:id="156"/>
    <w:bookmarkStart w:name="z176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Оплата банковских услуг, связанных с выплатой социальной помощи, осуществляется за счет средств местных бюджетов на основании договора, заключаемого между Государственной корпорацией и уполномоченным органом по оказанию социальной помощи.</w:t>
      </w:r>
    </w:p>
    <w:bookmarkEnd w:id="15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