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753" w14:textId="f741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Кокпектинскому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10 апреля 2024 года № 12-5/2. Зарегистрировано Департаментом юстиции области Абай 19 апреля 2024 года № 263-18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Кокпектинском районе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Кокпектинском районе,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Кокпектинского районного маслихата: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 – техническому и организационному обеспечению, границах прилегающих территорий, в которых запрещено проведение пикетирования" от 3 июля 2020 года № 48-5/2 (зарегистрировано в Реестре государственной регистрации нормативных правовых актов под № 7376);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изменения в решение Кокпектинского районного маслихата от 3 июля 2020 года № 48-5/2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 – техническому и организационному обеспечению, границах прилегающих территорий, в которых запрещено проведение пикетирования" от 7 октября 2020 года № 51-5/17 (зарегистрировано в Реестре государственной регистрации нормативных правовых актов под № 7707).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Кокпектинском районе и нормы их предельной заполняемости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 от парка Победы по улице Абая – Сейфуллина до пересечения улиц Сейфулина – К.Нургалиева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Кокпектинском районе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Кокпектинском районе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Кокпектинском районе, в которых запрещено проведение пикетирования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проведения пикетирования на расстоянии не менее 800 метров от прилегающих территорий следующих объектов Кокпектинского района: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водного, воздушного и автомобильного транспорта;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трубопроводах, национальной электрической сети, магистральных линиях связи.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