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0613" w14:textId="cba0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Урджарского районного маслихата от 20 сентября 2023 года № 5-113/VIII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15-326/VIII. Зарегистрировано Департаментом юстиции области Абай 24 июля 2024 года № 303-18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20 сентября 2023 года № 5-113/VIII (зарегистрировано в Реестре государственной регистрации нормативных правовых актов под № 124-18)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Афганистан-15 февраля: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(сто пятьдесят тысяч)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в размере 150 000 (сто пятьдесят тысяч)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- в размере 150 000 (сто пятьдесят тысяч)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150 000 (сто пятьдесят тысяч)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150 000 (сто пятьдесят тысяч)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150 000 (сто пятьдесят тысяч)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50 000 (пятьдесят тысяч)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награждҰнным подвесками "Алтын алқа", "Күміс алқа" или получившим ранее звание "Мать-героиня", а также награждҰнным орденами "Материнская слава" I и II степени - в размере 15 000 (пятнадцать тысяч)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15 000 (пятнадцать тысяч)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 - в размере 1 500 000 (один миллион пятьсот тысяч)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1 500 000 (один миллион пятьсот тысяч)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150 000 (сто пятьдесят тысяч)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150 000 (сто пятьдесят тысяч)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150 000 (сто пятьдесят тысяч)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150 000 (сто пятьдесят тысяч)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150 000 (сто пятьдесят тысяч)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150 000 (сто пятьдесят тысяч)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150 000 (сто пятьдесят тысяч)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150 000 (сто пятьдесят тысяч)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150 000 (сто пятьдесят тысяч)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150 000 (сто пятьдесят тысяч)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70 000 (семьдесят тысяч)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50 000 (пятьдесят тысяч)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100 000 (сто тысяч)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Республики Казахстан - 30 августа: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первой группы - в размере 15 000 (пятнадцать тысяч)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- 16 декабря: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25 000 (двадцать пять тысяч)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- в размере 25 000 (двадцать пять тысяч)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после призыва для прохождения воинской службы за пределы Казахстана - в размере 25 000 (двадцать пять тысяч)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управлении Союза ССР, особого совещания при Народном комиссариате внутренних дел - Министерства государственной безопасности-Министерства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25 000 (двадцать пять тысяч)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200 000 (двести тысяч)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25 000 (двадцать пять тысяч)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25 000 (двадцать пять тысяч) тенге.";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6):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лицам (семьям), со среднедушевым доходом за квартал, предшествующим кварталу обращения, не превышающим порога двукратной величины прожиточного минимума предоставляется единовременно.";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предельный размер социальной помощи составляет 1 500 000 (один миллион пятьсот тысяч) тенге.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7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__________________А.Нурлыбек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