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3839" w14:textId="48d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марта 2024 года № 15-10-VIII. Зарегистрировано Департаментом юстиции области Абай 2 апреля 2024 года № 245-18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25-7-VII "Об утверждении тарифов для населения на сбор, транспортировку, сортировку и захоронение твердых бытовых отходов по Бородулихинскому району" (зарегистрировано в Реестре государственной регистрации нормативных правовых актов под № 31204).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