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9f94" w14:textId="7729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Бескарагайского района Восточно-Казахстанской области от 5 октября 2018 года № 261 "Об утверждении схемы пастбищеоборотов на основании геоботанического обследования пастбищ по Бескарагайскому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области Абай от 27 сентября 2024 года № 297. Зарегистрировано Департаментом юстиции области Абай 30 сентября 2024 года № 344-18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правовых актах", акимат Бескарагайского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Бескарагайского района Восточно-Казахстанской области от 5 октября 2018 года № 261 "Об утверждении схемы пастбищеоборотов на основании геоботанического обследования пастбищ по Бескарагайскому району" (зарегистрировано в Реестре государственной регистрации нормативных правовых актов № 5-7-136).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Бескарагайского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