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5a35" w14:textId="0565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Аксуат от 23 мая 2023 года № 4/14-VIII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Аксуат"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25 ноября 2024 года № 21/4-VIII. Зарегистрировано Департаментом юстиции области Абай 27 ноября 2024 года № 377-18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Аксуат" от 23 мая 2023 года № 4/14-VIII (зарегистрировано в Реестре государственной регистрации нормативных правовых актов под № 88-18)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средств бюджета в размере 12 (двенадцать) месячных расчетных показателей.".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