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0a43" w14:textId="a510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району Аксуат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апреля 2024 года № 15/24-VIII. Зарегистрировано Департаментом юстиции области Абай 4 мая 2024 года № 278-18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по району Аксуат на 2024 год– в размере 0 процентов.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