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fcc6" w14:textId="38ff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города Курчатов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области Абай от 9 декабря 2024 года № 225. Зарегистрировано Департаментом юстиции области Абай 13 декабря 2024 года № 387-18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под № 11148), акимат города Курчатов области Абай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города Курчатов,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города Курчатов,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Курчатов области Абай.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Курчатов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Курчатов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 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 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дома по улице Абая, 31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"Ғалия", рядом со станцией перекачки №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за жилым домом 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метров от магазина "Амир", "Дүкен 51"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по улице Абая,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филиалом АО "Народный банк" и парком имени Абая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Железнодорожная, напротив здания железнодорожной станции № 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продовольственных товаров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города Курчатов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Курчатов Восточно-Казахстанской области от 27 августа 2020 года № 346 "Об определении и утверждении мест размещения нестационарных торговых объектов на территории города Курчатов" (зарегистрировано в Реестре государственной регистрации нормативных правовых актов под № 7503);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Курчатов Восточно-Казахстанской области от 12 мая 2022 года № 58 "О внесении изменений в постановление акимата города Курчатов Восточно-Казахстанской области 27 августа 2020 года № 346 "Об определении мест для осуществления выездной торговли на территории города Курчатов" (зарегистрировано в Реестре государственной регистрации нормативных правовых актов под № 28117).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