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e87b" w14:textId="334e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Абай от 20 апреля 2023 года № 2/18-VIIІ "О ставках платы за пользование водными ресурсами из поверхностных источников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13 декабря 2024 года № 23/156-VIII. Зарегистрировано Департаментом юстиции области Абай 19 декабря 2024 года № 391-18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20 апреля 2023 года № 2/18-VIII "О ставках платы за пользование водными ресурсами из поверхностных источников области Абай" (зарегистрировано в Реестре государственной регистрации нормативных правовых актов под № 47-18)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на казахском языке указанного решения изложить в новой редакции: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облысының жер үсті көздеріндегі су ресурстарын пайдаланғаны үшін төлемақы ставкаларын бекіту туралы";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 русском языке оставить без изменения;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Абай облысының жер үсті көздеріндегі су ресурстарын пайдаланғаны үшін төлемақы ставкалары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оставить без изменения;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23/156-VIII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2/18-VIII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области Абай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 (единица измерения)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рек, озер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Жилищно-эксплуата-ционные и комму-нальные услуги (тенге/1000 кубических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Промышлен-ность, включая теплоэнергетику (тенге/1000 кубических метров)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(тенге/1000 кубических метров)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осущест-вляющие забор из водных источников (тенге/1000 кубических метров)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Гидро-энергетика (тенге/1000 киловатт-час)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 (тенге/1000 тонна- километр)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Иртыш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озер Балхаш и Алаколь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