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1312" w14:textId="2851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компенсации расходов за питание отдельных категорий воспитанников в государственных дошкольных организациях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26 ноября 2024 года № 6109. Зарегистрировано в Департаменте юстиции города Шымкент 28 ноября 2024 года № 223-17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 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просвещения Республики Казахстан от 31 августа 2022 года № 385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 (зарегистрирован в Реестре государственной регистрации нормативных правовых актов за № 29329),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Компенсировать полностью расходы за питание следующих отдельных категорий воспитанников в государственных дошкольных организациях города Шымкент: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отношения, возникающие с 1 сентября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