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5607" w14:textId="7e5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16 октября 2020 года № 6-70-399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Уйгурском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декабря 2024 года № 8-34-173. Зарегистрировано Департаментом юстиции Алматинской области 27 декабря 2024 года № 6199-05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Уйгурского районного маслихата от 16 октября 2020 года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Уйгурском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5719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Определить границами расстояния не менее 800 метров прилегающих территорий, в которых запрещено проведение пикетирования согласно пункта 5 статьи 9 Закона.";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законности и правопорядка,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26 декабря 2024 года № 8-34-173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Центрального парка на улице Хитбакиева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точкой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Шонжы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шествия и демонстрации – от площади Центрального парка по улице Хитбакиева до улицы Алахунова, по улице Алахунова до пересечения с улицей Абая и по улице Абая до улицы Аль-Фараби, по улице Аль-Фараби до пересечения с улицей Хитбакиева и в правом направлении до Центрального парка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вдоль маршрута имеется уличное освещение;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камерой видеонаблюдения и видеофиксации.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