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ca0f" w14:textId="0bcc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июня 2024 года № 25-94. Зарегистрировано Департаментом юстиции Алматинской области 12 июня 2024 года № 6128-05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Талгарском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"__" ______2024 года №________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Талгарском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размер и порядок оказания жилищной помощи (далее – Порядок) разработан в соответствии с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 (далее – Правила) и определяет порядок назначения жилищной помощи малообеспеченным семьям (гражданам).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 исполнительным органом района (далее – услугодатель).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4.Жилищная помощь предоставляется за счет средств местного бюджета услугополучателям, постоянно зарегистрированным и проживающим в Талгарском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государственным учреждением "Отдел занятости и социальных программ Талгарского района" (далее – уполномоченный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Правилами.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не более 10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Для одиноко проживающих граждан составляет не менее 30 (тридцать) квадратных метров от общей площади жилища;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вывоз твердых бытовых отходов – по предъявленным поставщиками счетам;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расходов и их тарифы по водоснабжению, теплоснабжению, вывозу мусора, расходов на содержание жилья предоставляются поставщиками услуг.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предоставлением документов, предусмотренных в пункте 8, приложения 2 Правил предоставления жилищной помощи.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жилищной помощи, основания для прекращения и возврата предоставляемой жилищной помощи определяется согласно Правил.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к Правилам.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9 Перечня основных требований к оказанию государственной услуги.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услугополучателям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жилищной помощи. Выплата жилищной помощи будет производиться после 20 числа последнего месяца квартала.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