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4c87" w14:textId="1e74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февраля 2024 года № 15-74. Зарегистрировано Департаментом юстиции Алматинской области 19 февраля 2024 года № 6092-05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6-36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Жамбылском районе" (зарегистрировано в Реестре государственной регистрации нормативных правовых актов под № 3965).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развитию социальной инфраструктуры, социальной защите населения, занятости, образованию, здравоохранению, языку, спорту, культуре, связи с общественными объединениями".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15 февраля 2024 года № 15-74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Жамбылском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Жамбылского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Жамбылского района управления образования Алматинской области".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