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f789" w14:textId="950f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30 ноября 2023 года № 16-1 "Об утверждении правил оказания социальной помощи, установления ее размеров и определения перечня отдельных категорий нуждающихся граждан Алакольского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30 мая 2024 года № 31-4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от 30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№16-1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Алакольского района" (зарегистрировано в Реестре государственной регистрации нормативных правовых актов под № 189343)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Алакольского района,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 (пять)" изменить на цифру "7 (семь)".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