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3186" w14:textId="544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17 августа 2023 года № 278 "Об установлении водоохранных зон, полос водных объектов Алматинской области и специального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июня 2024 года № 209. Зарегистрировано Департаментом юстиции Алматинской области 24 июня 2024 года № 6133-05. Утратило силу постановлением акимата Алматинской области от 8 августа 2025 года № 238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Алматинской области и специального режима их хозяйственного использования" (зарегистрировано в Реестре государственной регистрации нормативных правовых актов за № 6024-05)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Балкаш-Алакольская 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20 июня 2024 года № 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водоохранных зон и полос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 водных объектов,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 водных объектов,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земельных участков (кадастровые номера: 03-045-070-545; 03-045-093-209; 03-045-093-200; 03-045-227-005)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(правый берег) в пределах границ земельных участков (кадастровые номера: 03-045-093-169, 03-045-093-911)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земельного участка (кадастровый номер: 03-045-227-539)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в пределах границ земельных участков (кадастровые номера:03-047-227-027, 03-047-227-057, 03-047-227-058,03-047-227-059,03-047-227-111, 03-047-227-118)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земельного участка (кадастровый номер: 03-044-193-018)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03-045-099-332)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Каскелен (правый берег) в пределах границ земельного участка (кадастровый номер: 03-046-196-077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земельных участков (кадастровые номера: 03-045-093-1037,03-045-099-303)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(правый берег в пределах границ земельного участка (кадастровый номер: 03-047-277-034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земельных участков (кадастровые номера: 03-044-193-236; 03-044-193-237)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Каратурук в пределах границ земельных участков (кадастровые номера: 03-044-237-442, 03-044-237-424)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Бесагаш (правый берег в пределах границ земельного участка (кадастровый номер: 03-044-023-332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Талгар (левый берег в пределах границ земельных участков (кадастровые номера:03-051-146-288 и 03-044-023-256)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Кыргауыльдинка (в пределах ПК-18+877 до ПК-21+00 правый берег кадастровый номер: 03-047-292-2987)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