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35c4" w14:textId="aa03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17 ноября 2017 года № 508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января 2024 года № 31. Зарегистрировано Департаментом юстиции Алматинской области 30 января 2024 года № 6079-05. Утратило силу постановлением акимата Алматинской области от 18 сентября 2025 года № 289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от 17 ноября 2017 года № 508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4405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постановления представление в государственное учреждение "Аппарат акима Алматинской области"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29 января 2024 года № 31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ежемесячных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клубных команд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и зимние Олимпийские, Сурдлимпийские и Паралимпийские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ПараАзиатские и СурдоАзиатские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и зимняя Универсиада,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взрослых,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РК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"Қазақстан Барысы"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среди молодежи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 Сурдлимпийские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взрослых, Спартакиада РК, Паралимпийские игры РК, Сурдлимпийские игрыРК, Спартакиада лиц, имеющих донорские органы после трансплантации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