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eff" w14:textId="6c8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Шалкарского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16 февраля 2024 года № 190. Зарегистрировано Департаментом юстиции Актюбинской области 16 февраля 2024 года № 8509. Утратило силу решением Шалкарского районного маслихата Актюбинской области от 3 апреля 2024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03.04.2024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35–летию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50 000 (пятьдесят тысяч) тенге следующим категориям нуждающихся граждан, зарегистрированных и постоянно проживающих в Шалкарском районе.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рабочим и служащим, направлявшимся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"Шалкарский районный отдел занятости и социальных программ" без истребования заявлений от получателей, согласно списков, представленных филиалом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Шалкарского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