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1ec1" w14:textId="6961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Темирском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5 февраля 2024 года № 156. Зарегистрировано Департаментом юстиции Актюбинской области 9 февраля 2024 года № 8493. Утратило силу решением Темирского районного маслихата Актюбинской области от 11 ноября 2024 года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11.11.2024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налога", Темирский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Темирском районе с 4 (четырех) процентов на 3 (три) процента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