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8d80" w14:textId="9418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марта 2024 года № 102. Зарегистрировано Департаментом юстиции Актюбинской области 28 марта 2024 года № 8544-04.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по Мартукскому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