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72da" w14:textId="dbf7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марта 2024 года № 114. Зарегистрировано Департаментом юстиции Актюбинской области 26 марта 2024 года № 8535-04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Иргизский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