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523a" w14:textId="fd25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Байганинского районного маслихата от 13 ноября 2020 года № 382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Байганинском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19 февраля 2024 года № 132. Зарегистрировано Департаментом юстиции Актюбинской области 26 февраля 2024 года № 8517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Байганинском районе" от 13 ноября 2020 года № 382 (зарегистрированное в Реестре государственной регистрации нормативных правовых актов под № 7664) следующее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февраля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ноября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Байганинском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следующие границы прилегающих территорий, в которых запрещено проведение пикетирования: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 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 - 800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 - 800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 - 800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 - 800 метров.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