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e76" w14:textId="a8b4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марта 2024 года № 130. Зарегистрировано Департаментом юстиции Актюбинской области 5 марта 2024 года № 8522-04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Алгинском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