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88c" w14:textId="c11d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декабря 2024 года № 355. Зарегистрировано Департаментом юстиции Актюбинской области 6 декабря 2024 года № 8663-04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