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d707" w14:textId="9f1d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ое постановление акимата Актюбинской области от 12 октября 2011 года № 328 и решение Актюбинского областного маслихата от 12 октября 2011 года № 415 "Об установлении базовых ставок платы за земельные участки при их предоставлении в частную собственность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марта 2024 года № 119 и решение Актюбинского областного маслихата от 14 марта 2024 года № 64. Зарегистрировано Департаментом юстиции Актюбинской области 19 марта 2024 года № 8530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 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Актюбинской области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Актюбинского областного маслихата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базовых ставок платы за земельные участки при их предоставлении в частную собственность по Актюбинской области" (зарегистрировано в Реестре государственной регистрации нормативных правовых актов за № 3378) следующие изменения и допол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остановлению акимата и решению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гал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таускому сельскому округу – строку 140 "село Шамши Калдаяков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40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галж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паккольский сельский округ – дополнить строкой 23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енгель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мжарганскому сельскому округу – строку 252 "село Шенгельш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ми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ркольскому сельскому округу – строку 302 "село Сарколь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алк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зойскому сельскому округу – строку 354 "село Коянкулак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сет Котибарулы сельскому округу – строку 360 "село Алакозы" исключить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