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72ee" w14:textId="bdd7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марта 2024 года № 8С-15/2. Зарегистрировано Департаментом юстиции Акмолинской области 28 марта 2024 года № 8722-03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Бурабайском районе с 4 % на 2 %.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