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0e8d" w14:textId="acb0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Сандыктауском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мая 2024 года № 12/7. Зарегистрировано Департаментом юстиции Акмолинской области 29 мая 2024 года № 8756-03.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Сандыктауском районе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определении размера и порядка оказания жилищной помощи в Сандыктауском районе" от 20 апреля 2022 года № 16/3 (зарегистрировано в Реестре государственной регистрации нормативных правовых актов № 27797);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 внесении изменений в решение Сандыктауского районного маслихата от 20 апреля 2022 года №16/3 "Об определении размера и порядка оказания жилищной помощи в Сандыктауском районе" от 14 сентября 2023 года № 5/3 (зарегистрировано в Реестре государственной регистрации нормативных правовых актов № 8626-03).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Сандыктауском районе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Сандыктауском районе,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Сандыктауского района" (далее – услугодатель).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жилищномфонде, и предельно допустимым уровнем расходов услугополучателя на эти цели в размере 5 (пять) процентов к совокупному доходу услугополучателя.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на казахском языке, текст на русском языке не меняется, решением Сандыктауского районного маслихата Акмолинской области от 07.08.2024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Сандыктауского районного маслихата Акмолинской области от 25.02.2026 </w:t>
      </w:r>
      <w:r>
        <w:rPr>
          <w:rFonts w:ascii="Times New Roman"/>
          <w:b w:val="false"/>
          <w:i w:val="false"/>
          <w:color w:val="000000"/>
          <w:sz w:val="28"/>
        </w:rPr>
        <w:t>№ 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