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788" w14:textId="d510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мая 2024 года № 12/7. Зарегистрировано Департаментом юстиции Акмолинской области 29 мая 2024 года № 8756-03.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Сандыктауском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определении размера и порядка оказания жилищной помощи в Сандыктауском районе" от 20 апреля 2022 года № 16/3 (зарегистрировано в Реестре государственной регистрации нормативных правовых актов № 27797);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внесении изменений в решение Сандыктауского районного маслихата от 20 апреля 2022 года №16/3 "Об определении размера и порядка оказания жилищной помощи в Сандыктауском районе" от 14 сентября 2023 года № 5/3 (зарегистрировано в Реестре государственной регистрации нормативных правовых актов № 8626-03).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Сандыктауском районе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Сандыктауском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Сандыктауского района" (далее – услугодатель).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 исчисляется услугодателем согласно приказу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(десять) процентов к совокупному доходу услугополучателя.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80 (восемьдесят) киловатт в месяц на одного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на казахском языке, текст на русском языке не меняется, решением Сандыктауского районного маслихата Акмолинской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