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706a" w14:textId="83a7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Зере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июня 2024 года № 18-134. Зарегистрировано Департаментом юстиции Акмолинской области 27 июня 2024 года № 877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Зеренди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ере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